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335F76">
        <w:rPr>
          <w:rFonts w:ascii="Times New Roman" w:hAnsi="Times New Roman" w:cs="Times New Roman"/>
          <w:b/>
          <w:sz w:val="24"/>
          <w:szCs w:val="24"/>
        </w:rPr>
        <w:t>June 17</w:t>
      </w:r>
      <w:r w:rsidR="004B1F60">
        <w:rPr>
          <w:rFonts w:ascii="Times New Roman" w:hAnsi="Times New Roman" w:cs="Times New Roman"/>
          <w:b/>
          <w:sz w:val="24"/>
          <w:szCs w:val="24"/>
        </w:rPr>
        <w:t>,</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335F76">
        <w:rPr>
          <w:rFonts w:ascii="Times New Roman" w:hAnsi="Times New Roman" w:cs="Times New Roman"/>
          <w:b/>
          <w:sz w:val="24"/>
          <w:szCs w:val="24"/>
        </w:rPr>
        <w:t>June 17</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890AAA">
        <w:rPr>
          <w:rFonts w:ascii="Times New Roman" w:hAnsi="Times New Roman" w:cs="Times New Roman"/>
          <w:sz w:val="24"/>
          <w:szCs w:val="24"/>
        </w:rPr>
        <w:t xml:space="preserve">Vice </w:t>
      </w:r>
      <w:r w:rsidR="006243AC">
        <w:rPr>
          <w:rFonts w:ascii="Times New Roman" w:hAnsi="Times New Roman" w:cs="Times New Roman"/>
          <w:sz w:val="24"/>
          <w:szCs w:val="24"/>
        </w:rPr>
        <w:t xml:space="preserve">Chair </w:t>
      </w:r>
      <w:r w:rsidR="00890AAA">
        <w:rPr>
          <w:rFonts w:ascii="Times New Roman" w:hAnsi="Times New Roman" w:cs="Times New Roman"/>
          <w:sz w:val="24"/>
          <w:szCs w:val="24"/>
        </w:rPr>
        <w:t>Fred Jones</w:t>
      </w:r>
      <w:r w:rsidR="003F4D19">
        <w:rPr>
          <w:rFonts w:ascii="Times New Roman" w:hAnsi="Times New Roman" w:cs="Times New Roman"/>
          <w:sz w:val="24"/>
          <w:szCs w:val="24"/>
        </w:rPr>
        <w:t xml:space="preserve"> at </w:t>
      </w:r>
      <w:r w:rsidR="006243AC">
        <w:rPr>
          <w:rFonts w:ascii="Times New Roman" w:hAnsi="Times New Roman" w:cs="Times New Roman"/>
          <w:sz w:val="24"/>
          <w:szCs w:val="24"/>
        </w:rPr>
        <w:t>5:</w:t>
      </w:r>
      <w:r w:rsidR="00335F76">
        <w:rPr>
          <w:rFonts w:ascii="Times New Roman" w:hAnsi="Times New Roman" w:cs="Times New Roman"/>
          <w:sz w:val="24"/>
          <w:szCs w:val="24"/>
        </w:rPr>
        <w:t>53</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6243AC">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 xml:space="preserve">, </w:t>
      </w:r>
      <w:r w:rsidR="00335F76">
        <w:rPr>
          <w:rFonts w:ascii="Times New Roman" w:hAnsi="Times New Roman" w:cs="Times New Roman"/>
          <w:sz w:val="24"/>
          <w:szCs w:val="24"/>
        </w:rPr>
        <w:t xml:space="preserve">Margaret Lowery, </w:t>
      </w:r>
      <w:r w:rsidR="006243AC">
        <w:rPr>
          <w:rFonts w:ascii="Times New Roman" w:hAnsi="Times New Roman" w:cs="Times New Roman"/>
          <w:sz w:val="24"/>
          <w:szCs w:val="24"/>
        </w:rPr>
        <w:t>Fred Jones,</w:t>
      </w:r>
      <w:r w:rsidR="00413DBB">
        <w:rPr>
          <w:rFonts w:ascii="Times New Roman" w:hAnsi="Times New Roman" w:cs="Times New Roman"/>
          <w:sz w:val="24"/>
          <w:szCs w:val="24"/>
        </w:rPr>
        <w:t xml:space="preserve"> </w:t>
      </w:r>
      <w:r w:rsidR="00890AAA">
        <w:rPr>
          <w:rFonts w:ascii="Times New Roman" w:hAnsi="Times New Roman" w:cs="Times New Roman"/>
          <w:sz w:val="24"/>
          <w:szCs w:val="24"/>
        </w:rPr>
        <w:t xml:space="preserve">Roland Pippin, Wanda Brock, </w:t>
      </w:r>
      <w:r w:rsidR="00413DBB">
        <w:rPr>
          <w:rFonts w:ascii="Times New Roman" w:hAnsi="Times New Roman" w:cs="Times New Roman"/>
          <w:sz w:val="24"/>
          <w:szCs w:val="24"/>
        </w:rPr>
        <w:t xml:space="preserve"> </w:t>
      </w:r>
      <w:r w:rsidR="004B1F60">
        <w:rPr>
          <w:rFonts w:ascii="Times New Roman" w:hAnsi="Times New Roman" w:cs="Times New Roman"/>
          <w:sz w:val="24"/>
          <w:szCs w:val="24"/>
        </w:rPr>
        <w:t>Deanna Fowler,</w:t>
      </w:r>
      <w:r w:rsidR="00413DBB">
        <w:rPr>
          <w:rFonts w:ascii="Times New Roman" w:hAnsi="Times New Roman" w:cs="Times New Roman"/>
          <w:sz w:val="24"/>
          <w:szCs w:val="24"/>
        </w:rPr>
        <w:t xml:space="preserve"> </w:t>
      </w:r>
      <w:r w:rsidR="00890AAA">
        <w:rPr>
          <w:rFonts w:ascii="Times New Roman" w:hAnsi="Times New Roman" w:cs="Times New Roman"/>
          <w:sz w:val="24"/>
          <w:szCs w:val="24"/>
        </w:rPr>
        <w:t>Chris Nolen</w:t>
      </w:r>
      <w:r w:rsidR="00335F76">
        <w:rPr>
          <w:rFonts w:ascii="Times New Roman" w:hAnsi="Times New Roman" w:cs="Times New Roman"/>
          <w:sz w:val="24"/>
          <w:szCs w:val="24"/>
        </w:rPr>
        <w:t>, and Barbara Marshall</w:t>
      </w:r>
      <w:r w:rsidR="006243AC">
        <w:rPr>
          <w:rFonts w:ascii="Times New Roman" w:hAnsi="Times New Roman" w:cs="Times New Roman"/>
          <w:sz w:val="24"/>
          <w:szCs w:val="24"/>
        </w:rPr>
        <w:t xml:space="preserve">.  Absent: </w:t>
      </w:r>
      <w:r w:rsidR="00335F76">
        <w:rPr>
          <w:rFonts w:ascii="Times New Roman" w:hAnsi="Times New Roman" w:cs="Times New Roman"/>
          <w:sz w:val="24"/>
          <w:szCs w:val="24"/>
        </w:rPr>
        <w:t xml:space="preserve">Jennifer </w:t>
      </w:r>
      <w:proofErr w:type="spellStart"/>
      <w:r w:rsidR="00335F76">
        <w:rPr>
          <w:rFonts w:ascii="Times New Roman" w:hAnsi="Times New Roman" w:cs="Times New Roman"/>
          <w:sz w:val="24"/>
          <w:szCs w:val="24"/>
        </w:rPr>
        <w:t>Partain</w:t>
      </w:r>
      <w:proofErr w:type="spellEnd"/>
      <w:r w:rsidR="00335F76">
        <w:rPr>
          <w:rFonts w:ascii="Times New Roman" w:hAnsi="Times New Roman" w:cs="Times New Roman"/>
          <w:sz w:val="24"/>
          <w:szCs w:val="24"/>
        </w:rPr>
        <w:t xml:space="preserve">, Morgan Johnson, </w:t>
      </w:r>
      <w:proofErr w:type="spellStart"/>
      <w:r w:rsidR="00335F76">
        <w:rPr>
          <w:rFonts w:ascii="Times New Roman" w:hAnsi="Times New Roman" w:cs="Times New Roman"/>
          <w:sz w:val="24"/>
          <w:szCs w:val="24"/>
        </w:rPr>
        <w:t>Marcelle</w:t>
      </w:r>
      <w:proofErr w:type="spellEnd"/>
      <w:r w:rsidR="00335F76">
        <w:rPr>
          <w:rFonts w:ascii="Times New Roman" w:hAnsi="Times New Roman" w:cs="Times New Roman"/>
          <w:sz w:val="24"/>
          <w:szCs w:val="24"/>
        </w:rPr>
        <w:t xml:space="preserve"> Slaughter and </w:t>
      </w:r>
      <w:proofErr w:type="spellStart"/>
      <w:r w:rsidR="00335F76">
        <w:rPr>
          <w:rFonts w:ascii="Times New Roman" w:hAnsi="Times New Roman" w:cs="Times New Roman"/>
          <w:sz w:val="24"/>
          <w:szCs w:val="24"/>
        </w:rPr>
        <w:t>Ora</w:t>
      </w:r>
      <w:proofErr w:type="spellEnd"/>
      <w:r w:rsidR="00335F76">
        <w:rPr>
          <w:rFonts w:ascii="Times New Roman" w:hAnsi="Times New Roman" w:cs="Times New Roman"/>
          <w:sz w:val="24"/>
          <w:szCs w:val="24"/>
        </w:rPr>
        <w:t xml:space="preserve"> Rice</w:t>
      </w:r>
      <w:r w:rsidR="00890AAA">
        <w:rPr>
          <w:rFonts w:ascii="Times New Roman" w:hAnsi="Times New Roman" w:cs="Times New Roman"/>
          <w:sz w:val="24"/>
          <w:szCs w:val="24"/>
        </w:rPr>
        <w:t>.</w:t>
      </w:r>
      <w:r w:rsidR="008B09BC">
        <w:rPr>
          <w:rFonts w:ascii="Times New Roman" w:hAnsi="Times New Roman" w:cs="Times New Roman"/>
          <w:sz w:val="24"/>
          <w:szCs w:val="24"/>
        </w:rPr>
        <w:t xml:space="preserve"> </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w:t>
      </w:r>
      <w:proofErr w:type="spellStart"/>
      <w:r w:rsidR="004B1F60">
        <w:rPr>
          <w:rFonts w:ascii="Times New Roman" w:hAnsi="Times New Roman" w:cs="Times New Roman"/>
          <w:sz w:val="24"/>
          <w:szCs w:val="24"/>
        </w:rPr>
        <w:t>Efferson</w:t>
      </w:r>
      <w:proofErr w:type="spellEnd"/>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Staff:  Russell </w:t>
      </w:r>
      <w:proofErr w:type="spellStart"/>
      <w:r w:rsidR="00F229EE">
        <w:rPr>
          <w:rFonts w:ascii="Times New Roman" w:hAnsi="Times New Roman" w:cs="Times New Roman"/>
          <w:sz w:val="24"/>
          <w:szCs w:val="24"/>
        </w:rPr>
        <w:t>Semon</w:t>
      </w:r>
      <w:proofErr w:type="spellEnd"/>
      <w:r w:rsidR="00890AAA">
        <w:rPr>
          <w:rFonts w:ascii="Times New Roman" w:hAnsi="Times New Roman" w:cs="Times New Roman"/>
          <w:sz w:val="24"/>
          <w:szCs w:val="24"/>
        </w:rPr>
        <w:t xml:space="preserve"> </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413DBB">
        <w:rPr>
          <w:rFonts w:ascii="Times New Roman" w:hAnsi="Times New Roman" w:cs="Times New Roman"/>
          <w:sz w:val="24"/>
          <w:szCs w:val="24"/>
        </w:rPr>
        <w:t>Reece Middleton</w:t>
      </w:r>
      <w:r w:rsidR="00335F76">
        <w:rPr>
          <w:rFonts w:ascii="Times New Roman" w:hAnsi="Times New Roman" w:cs="Times New Roman"/>
          <w:sz w:val="24"/>
          <w:szCs w:val="24"/>
        </w:rPr>
        <w:t xml:space="preserve"> and </w:t>
      </w:r>
      <w:r w:rsidR="00890AAA">
        <w:rPr>
          <w:rFonts w:ascii="Times New Roman" w:hAnsi="Times New Roman" w:cs="Times New Roman"/>
          <w:sz w:val="24"/>
          <w:szCs w:val="24"/>
        </w:rPr>
        <w:t>B</w:t>
      </w:r>
      <w:r w:rsidR="00335F76">
        <w:rPr>
          <w:rFonts w:ascii="Times New Roman" w:hAnsi="Times New Roman" w:cs="Times New Roman"/>
          <w:sz w:val="24"/>
          <w:szCs w:val="24"/>
        </w:rPr>
        <w:t>obbie Thompson.</w:t>
      </w:r>
    </w:p>
    <w:p w:rsidR="00890AAA" w:rsidRDefault="00D6353F" w:rsidP="00900B29">
      <w:pPr>
        <w:spacing w:after="100" w:afterAutospacing="1"/>
        <w:jc w:val="both"/>
        <w:rPr>
          <w:rFonts w:ascii="Times New Roman" w:hAnsi="Times New Roman" w:cs="Times New Roman"/>
          <w:b/>
          <w:sz w:val="24"/>
          <w:szCs w:val="24"/>
        </w:rPr>
      </w:pPr>
      <w:proofErr w:type="gramStart"/>
      <w:r>
        <w:rPr>
          <w:rFonts w:ascii="Times New Roman" w:hAnsi="Times New Roman" w:cs="Times New Roman"/>
          <w:b/>
          <w:sz w:val="24"/>
          <w:szCs w:val="24"/>
        </w:rPr>
        <w:t>Additions/Deletions to the Agenda.</w:t>
      </w:r>
      <w:proofErr w:type="gramEnd"/>
      <w:r>
        <w:rPr>
          <w:rFonts w:ascii="Times New Roman" w:hAnsi="Times New Roman" w:cs="Times New Roman"/>
          <w:b/>
          <w:sz w:val="24"/>
          <w:szCs w:val="24"/>
        </w:rPr>
        <w:t xml:space="preserve">  </w:t>
      </w:r>
    </w:p>
    <w:p w:rsidR="00335F76" w:rsidRDefault="00335F76"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Moved by Nolen, 2</w:t>
      </w:r>
      <w:r w:rsidRPr="00335F76">
        <w:rPr>
          <w:rFonts w:ascii="Times New Roman" w:hAnsi="Times New Roman" w:cs="Times New Roman"/>
          <w:b/>
          <w:sz w:val="24"/>
          <w:szCs w:val="24"/>
          <w:vertAlign w:val="superscript"/>
        </w:rPr>
        <w:t>nd</w:t>
      </w:r>
      <w:r>
        <w:rPr>
          <w:rFonts w:ascii="Times New Roman" w:hAnsi="Times New Roman" w:cs="Times New Roman"/>
          <w:b/>
          <w:sz w:val="24"/>
          <w:szCs w:val="24"/>
        </w:rPr>
        <w:t xml:space="preserve"> by Lowery </w:t>
      </w:r>
      <w:r w:rsidRPr="00335F76">
        <w:rPr>
          <w:rFonts w:ascii="Times New Roman" w:hAnsi="Times New Roman" w:cs="Times New Roman"/>
          <w:sz w:val="24"/>
          <w:szCs w:val="24"/>
        </w:rPr>
        <w:t xml:space="preserve">to amend the agenda to add items “4. </w:t>
      </w:r>
      <w:proofErr w:type="gramStart"/>
      <w:r w:rsidRPr="00335F76">
        <w:rPr>
          <w:rFonts w:ascii="Times New Roman" w:hAnsi="Times New Roman" w:cs="Times New Roman"/>
          <w:sz w:val="24"/>
          <w:szCs w:val="24"/>
        </w:rPr>
        <w:t>June Policy Manual; and 5.</w:t>
      </w:r>
      <w:proofErr w:type="gramEnd"/>
      <w:r w:rsidRPr="00335F76">
        <w:rPr>
          <w:rFonts w:ascii="Times New Roman" w:hAnsi="Times New Roman" w:cs="Times New Roman"/>
          <w:sz w:val="24"/>
          <w:szCs w:val="24"/>
        </w:rPr>
        <w:t xml:space="preserve"> </w:t>
      </w:r>
      <w:proofErr w:type="gramStart"/>
      <w:r w:rsidRPr="00335F76">
        <w:rPr>
          <w:rFonts w:ascii="Times New Roman" w:hAnsi="Times New Roman" w:cs="Times New Roman"/>
          <w:sz w:val="24"/>
          <w:szCs w:val="24"/>
        </w:rPr>
        <w:t>Education &amp; Training under New Business.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Unanimously approved.</w:t>
      </w:r>
      <w:proofErr w:type="gramEnd"/>
    </w:p>
    <w:p w:rsidR="00335F76" w:rsidRDefault="00335F76"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Moved by </w:t>
      </w:r>
      <w:proofErr w:type="spellStart"/>
      <w:r>
        <w:rPr>
          <w:rFonts w:ascii="Times New Roman" w:hAnsi="Times New Roman" w:cs="Times New Roman"/>
          <w:b/>
          <w:sz w:val="24"/>
          <w:szCs w:val="24"/>
        </w:rPr>
        <w:t>Camara</w:t>
      </w:r>
      <w:proofErr w:type="spellEnd"/>
      <w:r>
        <w:rPr>
          <w:rFonts w:ascii="Times New Roman" w:hAnsi="Times New Roman" w:cs="Times New Roman"/>
          <w:b/>
          <w:sz w:val="24"/>
          <w:szCs w:val="24"/>
        </w:rPr>
        <w:t>, 2</w:t>
      </w:r>
      <w:r w:rsidRPr="00335F76">
        <w:rPr>
          <w:rFonts w:ascii="Times New Roman" w:hAnsi="Times New Roman" w:cs="Times New Roman"/>
          <w:b/>
          <w:sz w:val="24"/>
          <w:szCs w:val="24"/>
          <w:vertAlign w:val="superscript"/>
        </w:rPr>
        <w:t>nd</w:t>
      </w:r>
      <w:r>
        <w:rPr>
          <w:rFonts w:ascii="Times New Roman" w:hAnsi="Times New Roman" w:cs="Times New Roman"/>
          <w:b/>
          <w:sz w:val="24"/>
          <w:szCs w:val="24"/>
        </w:rPr>
        <w:t xml:space="preserve"> by Brock </w:t>
      </w:r>
      <w:r w:rsidRPr="00335F76">
        <w:rPr>
          <w:rFonts w:ascii="Times New Roman" w:hAnsi="Times New Roman" w:cs="Times New Roman"/>
          <w:sz w:val="24"/>
          <w:szCs w:val="24"/>
        </w:rPr>
        <w:t xml:space="preserve">to amend the agenda to add items “1. </w:t>
      </w:r>
      <w:proofErr w:type="gramStart"/>
      <w:r w:rsidRPr="00335F76">
        <w:rPr>
          <w:rFonts w:ascii="Times New Roman" w:hAnsi="Times New Roman" w:cs="Times New Roman"/>
          <w:sz w:val="24"/>
          <w:szCs w:val="24"/>
        </w:rPr>
        <w:t>Logo; and 2.</w:t>
      </w:r>
      <w:proofErr w:type="gramEnd"/>
      <w:r w:rsidRPr="00335F76">
        <w:rPr>
          <w:rFonts w:ascii="Times New Roman" w:hAnsi="Times New Roman" w:cs="Times New Roman"/>
          <w:sz w:val="24"/>
          <w:szCs w:val="24"/>
        </w:rPr>
        <w:t xml:space="preserve"> </w:t>
      </w:r>
      <w:proofErr w:type="gramStart"/>
      <w:r w:rsidRPr="00335F76">
        <w:rPr>
          <w:rFonts w:ascii="Times New Roman" w:hAnsi="Times New Roman" w:cs="Times New Roman"/>
          <w:sz w:val="24"/>
          <w:szCs w:val="24"/>
        </w:rPr>
        <w:t>Self-Evaluation under Old Business.</w:t>
      </w:r>
      <w:proofErr w:type="gramEnd"/>
      <w:r w:rsidRPr="00335F76">
        <w:rPr>
          <w:rFonts w:ascii="Times New Roman" w:hAnsi="Times New Roman" w:cs="Times New Roman"/>
          <w:sz w:val="24"/>
          <w:szCs w:val="24"/>
        </w:rPr>
        <w:t xml:space="preserve">  </w:t>
      </w:r>
      <w:proofErr w:type="gramStart"/>
      <w:r>
        <w:rPr>
          <w:rFonts w:ascii="Times New Roman" w:hAnsi="Times New Roman" w:cs="Times New Roman"/>
          <w:b/>
          <w:sz w:val="24"/>
          <w:szCs w:val="24"/>
        </w:rPr>
        <w:t>Unanimously approved.</w:t>
      </w:r>
      <w:proofErr w:type="gramEnd"/>
    </w:p>
    <w:p w:rsidR="00335F76" w:rsidRDefault="00335F76"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Moved by Lowery, 2</w:t>
      </w:r>
      <w:r w:rsidRPr="00335F76">
        <w:rPr>
          <w:rFonts w:ascii="Times New Roman" w:hAnsi="Times New Roman" w:cs="Times New Roman"/>
          <w:b/>
          <w:sz w:val="24"/>
          <w:szCs w:val="24"/>
          <w:vertAlign w:val="superscript"/>
        </w:rPr>
        <w:t>nd</w:t>
      </w:r>
      <w:r>
        <w:rPr>
          <w:rFonts w:ascii="Times New Roman" w:hAnsi="Times New Roman" w:cs="Times New Roman"/>
          <w:b/>
          <w:sz w:val="24"/>
          <w:szCs w:val="24"/>
        </w:rPr>
        <w:t xml:space="preserve"> by Brock </w:t>
      </w:r>
      <w:r w:rsidRPr="00335F76">
        <w:rPr>
          <w:rFonts w:ascii="Times New Roman" w:hAnsi="Times New Roman" w:cs="Times New Roman"/>
          <w:sz w:val="24"/>
          <w:szCs w:val="24"/>
        </w:rPr>
        <w:t xml:space="preserve">to add items “6. Board Resolution for ED Authority; and 7. </w:t>
      </w:r>
      <w:proofErr w:type="gramStart"/>
      <w:r w:rsidRPr="00335F76">
        <w:rPr>
          <w:rFonts w:ascii="Times New Roman" w:hAnsi="Times New Roman" w:cs="Times New Roman"/>
          <w:sz w:val="24"/>
          <w:szCs w:val="24"/>
        </w:rPr>
        <w:t>Readiness Assessment under New Business.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Unanimously approved.</w:t>
      </w:r>
      <w:proofErr w:type="gramEnd"/>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sidR="002333FE">
        <w:rPr>
          <w:rFonts w:ascii="Times New Roman" w:hAnsi="Times New Roman" w:cs="Times New Roman"/>
          <w:sz w:val="24"/>
          <w:szCs w:val="24"/>
        </w:rPr>
        <w:t>.</w:t>
      </w:r>
      <w:proofErr w:type="gramEnd"/>
      <w:r w:rsidR="002333FE">
        <w:rPr>
          <w:rFonts w:ascii="Times New Roman" w:hAnsi="Times New Roman" w:cs="Times New Roman"/>
          <w:sz w:val="24"/>
          <w:szCs w:val="24"/>
        </w:rPr>
        <w:t xml:space="preserve"> </w:t>
      </w:r>
      <w:r w:rsidRPr="00E01A7B">
        <w:rPr>
          <w:rFonts w:ascii="Times New Roman" w:hAnsi="Times New Roman" w:cs="Times New Roman"/>
          <w:b/>
          <w:sz w:val="24"/>
          <w:szCs w:val="24"/>
        </w:rPr>
        <w:t xml:space="preserve">Moved by </w:t>
      </w:r>
      <w:r w:rsidR="00335F76" w:rsidRPr="00E01A7B">
        <w:rPr>
          <w:rFonts w:ascii="Times New Roman" w:hAnsi="Times New Roman" w:cs="Times New Roman"/>
          <w:b/>
          <w:sz w:val="24"/>
          <w:szCs w:val="24"/>
        </w:rPr>
        <w:t>Nolen, 2</w:t>
      </w:r>
      <w:r w:rsidR="00335F76" w:rsidRPr="00E01A7B">
        <w:rPr>
          <w:rFonts w:ascii="Times New Roman" w:hAnsi="Times New Roman" w:cs="Times New Roman"/>
          <w:b/>
          <w:sz w:val="24"/>
          <w:szCs w:val="24"/>
          <w:vertAlign w:val="superscript"/>
        </w:rPr>
        <w:t>nd</w:t>
      </w:r>
      <w:r w:rsidR="00335F76" w:rsidRPr="00E01A7B">
        <w:rPr>
          <w:rFonts w:ascii="Times New Roman" w:hAnsi="Times New Roman" w:cs="Times New Roman"/>
          <w:b/>
          <w:sz w:val="24"/>
          <w:szCs w:val="24"/>
        </w:rPr>
        <w:t xml:space="preserve"> by Brock</w:t>
      </w:r>
      <w:r w:rsidR="00D1311A" w:rsidRPr="00E01A7B">
        <w:rPr>
          <w:rFonts w:ascii="Times New Roman" w:hAnsi="Times New Roman" w:cs="Times New Roman"/>
          <w:b/>
          <w:sz w:val="24"/>
          <w:szCs w:val="24"/>
        </w:rPr>
        <w:t xml:space="preserve"> to adopt the </w:t>
      </w:r>
      <w:r w:rsidR="00890AAA" w:rsidRPr="00E01A7B">
        <w:rPr>
          <w:rFonts w:ascii="Times New Roman" w:hAnsi="Times New Roman" w:cs="Times New Roman"/>
          <w:b/>
          <w:sz w:val="24"/>
          <w:szCs w:val="24"/>
        </w:rPr>
        <w:t>agenda</w:t>
      </w:r>
      <w:r w:rsidR="00E01A7B">
        <w:rPr>
          <w:rFonts w:ascii="Times New Roman" w:hAnsi="Times New Roman" w:cs="Times New Roman"/>
          <w:sz w:val="24"/>
          <w:szCs w:val="24"/>
        </w:rPr>
        <w:t>,</w:t>
      </w:r>
      <w:r w:rsidR="00890AAA">
        <w:rPr>
          <w:rFonts w:ascii="Times New Roman" w:hAnsi="Times New Roman" w:cs="Times New Roman"/>
          <w:sz w:val="24"/>
          <w:szCs w:val="24"/>
        </w:rPr>
        <w:t xml:space="preserve"> </w:t>
      </w:r>
      <w:r w:rsidR="00E01A7B">
        <w:rPr>
          <w:rFonts w:ascii="Times New Roman" w:hAnsi="Times New Roman" w:cs="Times New Roman"/>
          <w:sz w:val="24"/>
          <w:szCs w:val="24"/>
        </w:rPr>
        <w:t xml:space="preserve">as amended.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E74D01" w:rsidRDefault="00E74D01" w:rsidP="00900B29">
      <w:pPr>
        <w:spacing w:after="100" w:afterAutospacing="1"/>
        <w:jc w:val="both"/>
        <w:rPr>
          <w:rFonts w:ascii="Times New Roman" w:hAnsi="Times New Roman" w:cs="Times New Roman"/>
          <w:sz w:val="24"/>
          <w:szCs w:val="24"/>
        </w:rPr>
      </w:pPr>
      <w:r w:rsidRPr="00E74D01">
        <w:rPr>
          <w:rFonts w:ascii="Times New Roman" w:hAnsi="Times New Roman" w:cs="Times New Roman"/>
          <w:b/>
          <w:sz w:val="24"/>
          <w:szCs w:val="24"/>
        </w:rPr>
        <w:t>Approval of the Minutes of May 20, 2013</w:t>
      </w:r>
      <w:r>
        <w:rPr>
          <w:rFonts w:ascii="Times New Roman" w:hAnsi="Times New Roman" w:cs="Times New Roman"/>
          <w:sz w:val="24"/>
          <w:szCs w:val="24"/>
        </w:rPr>
        <w:t xml:space="preserve"> – </w:t>
      </w:r>
      <w:r w:rsidRPr="00E74D01">
        <w:rPr>
          <w:rFonts w:ascii="Times New Roman" w:hAnsi="Times New Roman" w:cs="Times New Roman"/>
          <w:b/>
          <w:sz w:val="24"/>
          <w:szCs w:val="24"/>
        </w:rPr>
        <w:t xml:space="preserve">Moved by </w:t>
      </w:r>
      <w:proofErr w:type="spellStart"/>
      <w:r w:rsidRPr="00E74D01">
        <w:rPr>
          <w:rFonts w:ascii="Times New Roman" w:hAnsi="Times New Roman" w:cs="Times New Roman"/>
          <w:b/>
          <w:sz w:val="24"/>
          <w:szCs w:val="24"/>
        </w:rPr>
        <w:t>Camara</w:t>
      </w:r>
      <w:proofErr w:type="spellEnd"/>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Brock</w:t>
      </w:r>
      <w:r>
        <w:rPr>
          <w:rFonts w:ascii="Times New Roman" w:hAnsi="Times New Roman" w:cs="Times New Roman"/>
          <w:sz w:val="24"/>
          <w:szCs w:val="24"/>
        </w:rPr>
        <w:t xml:space="preserve"> to postpone adoption of the Minutes of May 20, 2013, until the July meeting.  It was noted that all minutes should be posted on the state boards and commissions’ website within 7 days after adoption.</w:t>
      </w:r>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E01A7B">
        <w:rPr>
          <w:rFonts w:ascii="Times New Roman" w:hAnsi="Times New Roman" w:cs="Times New Roman"/>
          <w:sz w:val="24"/>
          <w:szCs w:val="24"/>
        </w:rPr>
        <w:t xml:space="preserve">ED Doug </w:t>
      </w:r>
      <w:proofErr w:type="spellStart"/>
      <w:r w:rsidR="00E01A7B">
        <w:rPr>
          <w:rFonts w:ascii="Times New Roman" w:hAnsi="Times New Roman" w:cs="Times New Roman"/>
          <w:sz w:val="24"/>
          <w:szCs w:val="24"/>
        </w:rPr>
        <w:t>Efferson</w:t>
      </w:r>
      <w:proofErr w:type="spellEnd"/>
      <w:r w:rsidR="00E01A7B">
        <w:rPr>
          <w:rFonts w:ascii="Times New Roman" w:hAnsi="Times New Roman" w:cs="Times New Roman"/>
          <w:sz w:val="24"/>
          <w:szCs w:val="24"/>
        </w:rPr>
        <w:t xml:space="preserve"> introduced the new NLHSD Human Resources Director, Michelle </w:t>
      </w:r>
      <w:proofErr w:type="spellStart"/>
      <w:r w:rsidR="00E01A7B">
        <w:rPr>
          <w:rFonts w:ascii="Times New Roman" w:hAnsi="Times New Roman" w:cs="Times New Roman"/>
          <w:sz w:val="24"/>
          <w:szCs w:val="24"/>
        </w:rPr>
        <w:t>Impson</w:t>
      </w:r>
      <w:proofErr w:type="spellEnd"/>
      <w:r w:rsidR="00E01A7B">
        <w:rPr>
          <w:rFonts w:ascii="Times New Roman" w:hAnsi="Times New Roman" w:cs="Times New Roman"/>
          <w:sz w:val="24"/>
          <w:szCs w:val="24"/>
        </w:rPr>
        <w:t xml:space="preserve">.  Ms. </w:t>
      </w:r>
      <w:proofErr w:type="spellStart"/>
      <w:r w:rsidR="00E01A7B">
        <w:rPr>
          <w:rFonts w:ascii="Times New Roman" w:hAnsi="Times New Roman" w:cs="Times New Roman"/>
          <w:sz w:val="24"/>
          <w:szCs w:val="24"/>
        </w:rPr>
        <w:t>Impson</w:t>
      </w:r>
      <w:proofErr w:type="spellEnd"/>
      <w:r w:rsidR="00E01A7B">
        <w:rPr>
          <w:rFonts w:ascii="Times New Roman" w:hAnsi="Times New Roman" w:cs="Times New Roman"/>
          <w:sz w:val="24"/>
          <w:szCs w:val="24"/>
        </w:rPr>
        <w:t xml:space="preserve"> provided a brief history of her background and experience within DHH.</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D1311A" w:rsidRPr="00D1311A" w:rsidRDefault="00D1311A" w:rsidP="00D1311A">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New Business</w:t>
      </w:r>
    </w:p>
    <w:p w:rsidR="00862BDD" w:rsidRDefault="00E01A7B"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Executive Limitations</w:t>
      </w:r>
      <w:r w:rsidR="00862BDD">
        <w:rPr>
          <w:rFonts w:ascii="Times New Roman" w:hAnsi="Times New Roman" w:cs="Times New Roman"/>
        </w:rPr>
        <w:t xml:space="preserve"> </w:t>
      </w:r>
      <w:r>
        <w:rPr>
          <w:rFonts w:ascii="Times New Roman" w:hAnsi="Times New Roman" w:cs="Times New Roman"/>
        </w:rPr>
        <w:t xml:space="preserve"> </w:t>
      </w:r>
    </w:p>
    <w:p w:rsidR="00E01A7B" w:rsidRDefault="00E01A7B" w:rsidP="00E01A7B">
      <w:pPr>
        <w:pStyle w:val="ListParagraph"/>
        <w:numPr>
          <w:ilvl w:val="0"/>
          <w:numId w:val="16"/>
        </w:numPr>
        <w:spacing w:after="100" w:afterAutospacing="1"/>
        <w:jc w:val="both"/>
        <w:rPr>
          <w:rFonts w:ascii="Times New Roman" w:hAnsi="Times New Roman" w:cs="Times New Roman"/>
        </w:rPr>
      </w:pPr>
      <w:r>
        <w:rPr>
          <w:rFonts w:ascii="Times New Roman" w:hAnsi="Times New Roman" w:cs="Times New Roman"/>
        </w:rPr>
        <w:t xml:space="preserve">Communication and Support to the Board – ED Reported NLHSD Agency # is 377.  </w:t>
      </w:r>
      <w:r w:rsidRPr="00577E61">
        <w:rPr>
          <w:rFonts w:ascii="Times New Roman" w:hAnsi="Times New Roman" w:cs="Times New Roman"/>
          <w:b/>
        </w:rPr>
        <w:t>Moved by Brock, 2</w:t>
      </w:r>
      <w:r w:rsidRPr="00577E61">
        <w:rPr>
          <w:rFonts w:ascii="Times New Roman" w:hAnsi="Times New Roman" w:cs="Times New Roman"/>
          <w:b/>
          <w:vertAlign w:val="superscript"/>
        </w:rPr>
        <w:t>nd</w:t>
      </w:r>
      <w:r w:rsidRPr="00577E61">
        <w:rPr>
          <w:rFonts w:ascii="Times New Roman" w:hAnsi="Times New Roman" w:cs="Times New Roman"/>
          <w:b/>
        </w:rPr>
        <w:t xml:space="preserve"> by </w:t>
      </w:r>
      <w:proofErr w:type="spellStart"/>
      <w:r w:rsidRPr="00577E61">
        <w:rPr>
          <w:rFonts w:ascii="Times New Roman" w:hAnsi="Times New Roman" w:cs="Times New Roman"/>
          <w:b/>
        </w:rPr>
        <w:t>Camara</w:t>
      </w:r>
      <w:proofErr w:type="spellEnd"/>
      <w:r w:rsidRPr="00577E61">
        <w:rPr>
          <w:rFonts w:ascii="Times New Roman" w:hAnsi="Times New Roman" w:cs="Times New Roman"/>
          <w:b/>
        </w:rPr>
        <w:t xml:space="preserve"> t</w:t>
      </w:r>
      <w:r>
        <w:rPr>
          <w:rFonts w:ascii="Times New Roman" w:hAnsi="Times New Roman" w:cs="Times New Roman"/>
        </w:rPr>
        <w:t>o accept the ED Report.  Unanimously approved.</w:t>
      </w:r>
    </w:p>
    <w:p w:rsidR="00E01A7B" w:rsidRDefault="00E01A7B" w:rsidP="00E01A7B">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 Governance Process</w:t>
      </w:r>
    </w:p>
    <w:p w:rsidR="00E01A7B" w:rsidRDefault="00E01A7B" w:rsidP="00E01A7B">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Agenda Planning </w:t>
      </w:r>
      <w:r w:rsidR="00577E61">
        <w:rPr>
          <w:rFonts w:ascii="Times New Roman" w:hAnsi="Times New Roman" w:cs="Times New Roman"/>
        </w:rPr>
        <w:t>–</w:t>
      </w:r>
      <w:r>
        <w:rPr>
          <w:rFonts w:ascii="Times New Roman" w:hAnsi="Times New Roman" w:cs="Times New Roman"/>
        </w:rPr>
        <w:t xml:space="preserve"> </w:t>
      </w:r>
      <w:r w:rsidR="00577E61" w:rsidRPr="00577E61">
        <w:rPr>
          <w:rFonts w:ascii="Times New Roman" w:hAnsi="Times New Roman" w:cs="Times New Roman"/>
          <w:b/>
        </w:rPr>
        <w:t>Moved by Fowler, 2</w:t>
      </w:r>
      <w:r w:rsidR="00577E61" w:rsidRPr="00577E61">
        <w:rPr>
          <w:rFonts w:ascii="Times New Roman" w:hAnsi="Times New Roman" w:cs="Times New Roman"/>
          <w:b/>
          <w:vertAlign w:val="superscript"/>
        </w:rPr>
        <w:t>nd</w:t>
      </w:r>
      <w:r w:rsidR="00577E61" w:rsidRPr="00577E61">
        <w:rPr>
          <w:rFonts w:ascii="Times New Roman" w:hAnsi="Times New Roman" w:cs="Times New Roman"/>
          <w:b/>
        </w:rPr>
        <w:t xml:space="preserve"> by Pippin</w:t>
      </w:r>
      <w:r w:rsidR="00577E61">
        <w:rPr>
          <w:rFonts w:ascii="Times New Roman" w:hAnsi="Times New Roman" w:cs="Times New Roman"/>
        </w:rPr>
        <w:t xml:space="preserve"> for no changes to the agenda planning except for two educational trainings to be added to the board calendar.  Unanimously approved.</w:t>
      </w:r>
    </w:p>
    <w:p w:rsidR="00577E61" w:rsidRDefault="00577E61" w:rsidP="00577E61">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lastRenderedPageBreak/>
        <w:t xml:space="preserve">Cost of Governance – </w:t>
      </w:r>
      <w:r w:rsidRPr="00577E61">
        <w:rPr>
          <w:rFonts w:ascii="Times New Roman" w:hAnsi="Times New Roman" w:cs="Times New Roman"/>
          <w:b/>
        </w:rPr>
        <w:t>Moved by Fowler, 2</w:t>
      </w:r>
      <w:r w:rsidRPr="00577E61">
        <w:rPr>
          <w:rFonts w:ascii="Times New Roman" w:hAnsi="Times New Roman" w:cs="Times New Roman"/>
          <w:b/>
          <w:vertAlign w:val="superscript"/>
        </w:rPr>
        <w:t>nd</w:t>
      </w:r>
      <w:r w:rsidRPr="00577E61">
        <w:rPr>
          <w:rFonts w:ascii="Times New Roman" w:hAnsi="Times New Roman" w:cs="Times New Roman"/>
          <w:b/>
        </w:rPr>
        <w:t xml:space="preserve"> by </w:t>
      </w:r>
      <w:proofErr w:type="spellStart"/>
      <w:r w:rsidRPr="00577E61">
        <w:rPr>
          <w:rFonts w:ascii="Times New Roman" w:hAnsi="Times New Roman" w:cs="Times New Roman"/>
          <w:b/>
        </w:rPr>
        <w:t>Camara</w:t>
      </w:r>
      <w:proofErr w:type="spellEnd"/>
      <w:r>
        <w:rPr>
          <w:rFonts w:ascii="Times New Roman" w:hAnsi="Times New Roman" w:cs="Times New Roman"/>
        </w:rPr>
        <w:t xml:space="preserve"> to accept review of the Cost of Governance.</w:t>
      </w:r>
    </w:p>
    <w:p w:rsidR="00577E61" w:rsidRDefault="00577E61" w:rsidP="00577E6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Board Business</w:t>
      </w:r>
    </w:p>
    <w:p w:rsidR="00E74D01" w:rsidRDefault="00577E61" w:rsidP="00E74D01">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 xml:space="preserve"> Vote for Board Officers – </w:t>
      </w:r>
      <w:r w:rsidRPr="00577E61">
        <w:rPr>
          <w:rFonts w:ascii="Times New Roman" w:hAnsi="Times New Roman" w:cs="Times New Roman"/>
          <w:b/>
        </w:rPr>
        <w:t>Moved by Lowery, 2</w:t>
      </w:r>
      <w:r w:rsidRPr="00577E61">
        <w:rPr>
          <w:rFonts w:ascii="Times New Roman" w:hAnsi="Times New Roman" w:cs="Times New Roman"/>
          <w:b/>
          <w:vertAlign w:val="superscript"/>
        </w:rPr>
        <w:t>nd</w:t>
      </w:r>
      <w:r w:rsidRPr="00577E61">
        <w:rPr>
          <w:rFonts w:ascii="Times New Roman" w:hAnsi="Times New Roman" w:cs="Times New Roman"/>
          <w:b/>
        </w:rPr>
        <w:t xml:space="preserve"> by Brock</w:t>
      </w:r>
      <w:r>
        <w:rPr>
          <w:rFonts w:ascii="Times New Roman" w:hAnsi="Times New Roman" w:cs="Times New Roman"/>
        </w:rPr>
        <w:t xml:space="preserve"> to adopt the report of the Nominating Committee and to Elect the following as Officers for July, 2013 – June, 2014:  Chairperson – </w:t>
      </w:r>
      <w:proofErr w:type="spellStart"/>
      <w:r>
        <w:rPr>
          <w:rFonts w:ascii="Times New Roman" w:hAnsi="Times New Roman" w:cs="Times New Roman"/>
        </w:rPr>
        <w:t>Marcelle</w:t>
      </w:r>
      <w:proofErr w:type="spellEnd"/>
      <w:r>
        <w:rPr>
          <w:rFonts w:ascii="Times New Roman" w:hAnsi="Times New Roman" w:cs="Times New Roman"/>
        </w:rPr>
        <w:t xml:space="preserve"> Slaughter; Vice Chairperson – Fred Jones; Secretary – </w:t>
      </w:r>
      <w:proofErr w:type="spellStart"/>
      <w:r>
        <w:rPr>
          <w:rFonts w:ascii="Times New Roman" w:hAnsi="Times New Roman" w:cs="Times New Roman"/>
        </w:rPr>
        <w:t>Njeri</w:t>
      </w:r>
      <w:proofErr w:type="spellEnd"/>
      <w:r>
        <w:rPr>
          <w:rFonts w:ascii="Times New Roman" w:hAnsi="Times New Roman" w:cs="Times New Roman"/>
        </w:rPr>
        <w:t xml:space="preserve"> </w:t>
      </w:r>
      <w:proofErr w:type="spellStart"/>
      <w:r>
        <w:rPr>
          <w:rFonts w:ascii="Times New Roman" w:hAnsi="Times New Roman" w:cs="Times New Roman"/>
        </w:rPr>
        <w:t>Camara</w:t>
      </w:r>
      <w:proofErr w:type="spellEnd"/>
      <w:r>
        <w:rPr>
          <w:rFonts w:ascii="Times New Roman" w:hAnsi="Times New Roman" w:cs="Times New Roman"/>
        </w:rPr>
        <w:t>; and Treasurer – Barbara Marshall.  Unanimously approved.</w:t>
      </w:r>
    </w:p>
    <w:p w:rsidR="00E74D01" w:rsidRDefault="00E74D01" w:rsidP="00E74D0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 June Policy Manual – The policy review questions were distributed to the board for review, completion and turn in for compilation. </w:t>
      </w:r>
    </w:p>
    <w:p w:rsidR="00E74D01" w:rsidRDefault="00E74D01" w:rsidP="00E74D0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 xml:space="preserve">Education and Training – Fowler distributed a listing of required trainings on board education that she has completed.  Suggested that board members review their personal records and individualized board education and trainings and submit the listing of dates.  </w:t>
      </w:r>
      <w:r w:rsidRPr="00E74D01">
        <w:rPr>
          <w:rFonts w:ascii="Times New Roman" w:hAnsi="Times New Roman" w:cs="Times New Roman"/>
          <w:b/>
        </w:rPr>
        <w:t>Moved by Fowler, 2</w:t>
      </w:r>
      <w:r w:rsidRPr="00E74D01">
        <w:rPr>
          <w:rFonts w:ascii="Times New Roman" w:hAnsi="Times New Roman" w:cs="Times New Roman"/>
          <w:b/>
          <w:vertAlign w:val="superscript"/>
        </w:rPr>
        <w:t>nd</w:t>
      </w:r>
      <w:r w:rsidRPr="00E74D01">
        <w:rPr>
          <w:rFonts w:ascii="Times New Roman" w:hAnsi="Times New Roman" w:cs="Times New Roman"/>
          <w:b/>
        </w:rPr>
        <w:t xml:space="preserve"> by </w:t>
      </w:r>
      <w:proofErr w:type="spellStart"/>
      <w:r w:rsidRPr="00E74D01">
        <w:rPr>
          <w:rFonts w:ascii="Times New Roman" w:hAnsi="Times New Roman" w:cs="Times New Roman"/>
          <w:b/>
        </w:rPr>
        <w:t>Camara</w:t>
      </w:r>
      <w:proofErr w:type="spellEnd"/>
      <w:r>
        <w:rPr>
          <w:rFonts w:ascii="Times New Roman" w:hAnsi="Times New Roman" w:cs="Times New Roman"/>
        </w:rPr>
        <w:t xml:space="preserve"> that the Board establish its training schedule to be at least twice a year; one training in the </w:t>
      </w:r>
      <w:proofErr w:type="gramStart"/>
      <w:r>
        <w:rPr>
          <w:rFonts w:ascii="Times New Roman" w:hAnsi="Times New Roman" w:cs="Times New Roman"/>
        </w:rPr>
        <w:t>Fall</w:t>
      </w:r>
      <w:proofErr w:type="gramEnd"/>
      <w:r>
        <w:rPr>
          <w:rFonts w:ascii="Times New Roman" w:hAnsi="Times New Roman" w:cs="Times New Roman"/>
        </w:rPr>
        <w:t xml:space="preserve"> (October) and one in the Spring (April).  Unanimously approved.  </w:t>
      </w:r>
    </w:p>
    <w:p w:rsidR="00E74D01" w:rsidRPr="00E74D01" w:rsidRDefault="00E74D01" w:rsidP="00E74D01">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Board Resolution – The ED reported that it was necessary for the board to pass a resolution granting appointing authority to the Executive Director to transact business on behalf of the District.</w:t>
      </w:r>
    </w:p>
    <w:p w:rsidR="00E74D01" w:rsidRDefault="00E74D01" w:rsidP="00E74D01">
      <w:pPr>
        <w:pStyle w:val="yiv1675511380msonormal"/>
        <w:ind w:left="360"/>
        <w:rPr>
          <w:color w:val="000000"/>
        </w:rPr>
      </w:pPr>
      <w:r w:rsidRPr="00362BAC">
        <w:rPr>
          <w:b/>
          <w:color w:val="000000"/>
        </w:rPr>
        <w:t xml:space="preserve">It was duly moved by Dee Fowler and Seconded by </w:t>
      </w:r>
      <w:proofErr w:type="spellStart"/>
      <w:r w:rsidRPr="00362BAC">
        <w:rPr>
          <w:b/>
          <w:color w:val="000000"/>
        </w:rPr>
        <w:t>Njeri</w:t>
      </w:r>
      <w:proofErr w:type="spellEnd"/>
      <w:r w:rsidRPr="00362BAC">
        <w:rPr>
          <w:b/>
          <w:color w:val="000000"/>
        </w:rPr>
        <w:t xml:space="preserve"> </w:t>
      </w:r>
      <w:proofErr w:type="spellStart"/>
      <w:r w:rsidRPr="00362BAC">
        <w:rPr>
          <w:b/>
          <w:color w:val="000000"/>
        </w:rPr>
        <w:t>Camara</w:t>
      </w:r>
      <w:proofErr w:type="spellEnd"/>
      <w:r>
        <w:rPr>
          <w:color w:val="000000"/>
        </w:rPr>
        <w:t xml:space="preserve"> that the following resolution be adopted:  </w:t>
      </w:r>
    </w:p>
    <w:p w:rsidR="00E74D01" w:rsidRDefault="00E74D01" w:rsidP="00E74D01">
      <w:pPr>
        <w:pStyle w:val="yiv1675511380msonormal"/>
        <w:ind w:left="360"/>
        <w:rPr>
          <w:color w:val="000000"/>
        </w:rPr>
      </w:pPr>
      <w:r>
        <w:rPr>
          <w:color w:val="000000"/>
        </w:rPr>
        <w:tab/>
        <w:t>“The Board of the Northwest Louisiana Human Services District has employed an Executive Director who shall oversee the operations of the District and who shall be responsible for the administration and management of all aspects of the District.</w:t>
      </w:r>
    </w:p>
    <w:p w:rsidR="00E74D01" w:rsidRDefault="00E74D01" w:rsidP="00E74D01">
      <w:pPr>
        <w:pStyle w:val="yiv1675511380msonormal"/>
        <w:ind w:left="360"/>
        <w:rPr>
          <w:color w:val="000000"/>
        </w:rPr>
      </w:pPr>
      <w:r>
        <w:rPr>
          <w:color w:val="000000"/>
        </w:rPr>
        <w:tab/>
        <w:t>Be it resolved that effective June 17</w:t>
      </w:r>
      <w:r>
        <w:rPr>
          <w:color w:val="000000"/>
          <w:vertAlign w:val="superscript"/>
        </w:rPr>
        <w:t>th</w:t>
      </w:r>
      <w:r>
        <w:rPr>
          <w:color w:val="000000"/>
        </w:rPr>
        <w:t xml:space="preserve">, 2013, Douglas P. </w:t>
      </w:r>
      <w:proofErr w:type="spellStart"/>
      <w:r>
        <w:rPr>
          <w:color w:val="000000"/>
        </w:rPr>
        <w:t>Efferson</w:t>
      </w:r>
      <w:proofErr w:type="spellEnd"/>
      <w:r>
        <w:rPr>
          <w:color w:val="000000"/>
        </w:rPr>
        <w:t xml:space="preserve">, Executive Director, is hereby vested with the authority to employ, appoint, remove, assign and promote such personnel as is necessary for the efficient administration of the District, its programs, and the performance of its powers, duties, functions, and responsibilities, including but not limited to the authority to effect disciplinary actions in accordance with Civil Service laws, rules and regulations, as such, the Board of Directors of the Northwest Louisiana Human Services District does hereby delegate appointing authority for the District to Douglas P. </w:t>
      </w:r>
      <w:proofErr w:type="spellStart"/>
      <w:r>
        <w:rPr>
          <w:color w:val="000000"/>
        </w:rPr>
        <w:t>Efferson</w:t>
      </w:r>
      <w:proofErr w:type="spellEnd"/>
      <w:r>
        <w:rPr>
          <w:color w:val="000000"/>
        </w:rPr>
        <w:t xml:space="preserve">, Executive Director.”   </w:t>
      </w:r>
      <w:proofErr w:type="gramStart"/>
      <w:r w:rsidRPr="00362BAC">
        <w:rPr>
          <w:b/>
          <w:color w:val="000000"/>
        </w:rPr>
        <w:t>Unanimously approved</w:t>
      </w:r>
      <w:r>
        <w:rPr>
          <w:color w:val="000000"/>
        </w:rPr>
        <w:t>.</w:t>
      </w:r>
      <w:proofErr w:type="gramEnd"/>
    </w:p>
    <w:p w:rsidR="00E74D01" w:rsidRDefault="00E74D01" w:rsidP="00E74D01">
      <w:pPr>
        <w:pStyle w:val="yiv1675511380msonormal"/>
        <w:ind w:left="360"/>
        <w:rPr>
          <w:color w:val="000000"/>
        </w:rPr>
      </w:pPr>
    </w:p>
    <w:p w:rsidR="00E74D01" w:rsidRDefault="00E74D01" w:rsidP="00E74D01">
      <w:pPr>
        <w:pStyle w:val="yiv1675511380msonormal"/>
        <w:numPr>
          <w:ilvl w:val="0"/>
          <w:numId w:val="7"/>
        </w:numPr>
        <w:rPr>
          <w:color w:val="000000"/>
        </w:rPr>
      </w:pPr>
      <w:r>
        <w:rPr>
          <w:color w:val="000000"/>
        </w:rPr>
        <w:t xml:space="preserve"> Readiness Assessment – In discussion of the time period to complete Phase II of the RA, </w:t>
      </w:r>
      <w:proofErr w:type="spellStart"/>
      <w:r>
        <w:rPr>
          <w:color w:val="000000"/>
        </w:rPr>
        <w:t>Semon</w:t>
      </w:r>
      <w:proofErr w:type="spellEnd"/>
      <w:r>
        <w:rPr>
          <w:color w:val="000000"/>
        </w:rPr>
        <w:t xml:space="preserve"> reported that DHH has moved up the expectation of when the board will begin the Phase III process; therefore the board needs to look at an August date to request DHH to send the team for assessment of Phase II.</w:t>
      </w:r>
    </w:p>
    <w:p w:rsidR="00E74D01" w:rsidRDefault="00E74D01" w:rsidP="00E74D01">
      <w:pPr>
        <w:pStyle w:val="yiv1675511380msonormal"/>
        <w:ind w:left="360"/>
        <w:rPr>
          <w:color w:val="000000"/>
        </w:rPr>
      </w:pPr>
    </w:p>
    <w:p w:rsidR="00E74D01" w:rsidRDefault="00E74D01" w:rsidP="00E74D01">
      <w:pPr>
        <w:pStyle w:val="yiv1675511380msonormal"/>
        <w:ind w:left="360"/>
        <w:rPr>
          <w:color w:val="000000"/>
        </w:rPr>
      </w:pPr>
      <w:r w:rsidRPr="00E74D01">
        <w:rPr>
          <w:b/>
          <w:color w:val="000000"/>
        </w:rPr>
        <w:t>Moved by Fowler, 2</w:t>
      </w:r>
      <w:r w:rsidRPr="00E74D01">
        <w:rPr>
          <w:b/>
          <w:color w:val="000000"/>
          <w:vertAlign w:val="superscript"/>
        </w:rPr>
        <w:t>nd</w:t>
      </w:r>
      <w:r w:rsidRPr="00E74D01">
        <w:rPr>
          <w:b/>
          <w:color w:val="000000"/>
        </w:rPr>
        <w:t xml:space="preserve"> by </w:t>
      </w:r>
      <w:proofErr w:type="spellStart"/>
      <w:r w:rsidRPr="00E74D01">
        <w:rPr>
          <w:b/>
          <w:color w:val="000000"/>
        </w:rPr>
        <w:t>Camara</w:t>
      </w:r>
      <w:proofErr w:type="spellEnd"/>
      <w:r>
        <w:rPr>
          <w:color w:val="000000"/>
        </w:rPr>
        <w:t xml:space="preserve"> to appoint a Readiness Assessment Strategic </w:t>
      </w:r>
      <w:proofErr w:type="spellStart"/>
      <w:r>
        <w:rPr>
          <w:color w:val="000000"/>
        </w:rPr>
        <w:t>Workplan</w:t>
      </w:r>
      <w:proofErr w:type="spellEnd"/>
      <w:r>
        <w:rPr>
          <w:color w:val="000000"/>
        </w:rPr>
        <w:t xml:space="preserve"> subcommittee to review Objectives 4, 5 and 6 and present a recommendation to the board at the July 15, 2013 meeting.  </w:t>
      </w:r>
      <w:proofErr w:type="gramStart"/>
      <w:r>
        <w:rPr>
          <w:color w:val="000000"/>
        </w:rPr>
        <w:t>Unanimously approved.</w:t>
      </w:r>
      <w:proofErr w:type="gramEnd"/>
      <w:r>
        <w:rPr>
          <w:color w:val="000000"/>
        </w:rPr>
        <w:t xml:space="preserve">  </w:t>
      </w:r>
      <w:proofErr w:type="spellStart"/>
      <w:r>
        <w:rPr>
          <w:color w:val="000000"/>
        </w:rPr>
        <w:t>Workplan</w:t>
      </w:r>
      <w:proofErr w:type="spellEnd"/>
      <w:r>
        <w:rPr>
          <w:color w:val="000000"/>
        </w:rPr>
        <w:t xml:space="preserve"> Subcommittee members are Dee Fowler, </w:t>
      </w:r>
      <w:proofErr w:type="spellStart"/>
      <w:r>
        <w:rPr>
          <w:color w:val="000000"/>
        </w:rPr>
        <w:t>Njeri</w:t>
      </w:r>
      <w:proofErr w:type="spellEnd"/>
      <w:r>
        <w:rPr>
          <w:color w:val="000000"/>
        </w:rPr>
        <w:t xml:space="preserve"> </w:t>
      </w:r>
      <w:proofErr w:type="spellStart"/>
      <w:r>
        <w:rPr>
          <w:color w:val="000000"/>
        </w:rPr>
        <w:t>Camara</w:t>
      </w:r>
      <w:proofErr w:type="spellEnd"/>
      <w:r>
        <w:rPr>
          <w:color w:val="000000"/>
        </w:rPr>
        <w:t xml:space="preserve">, Fred Jones and Barbara Marshall.  The committee will meet on Monday, July 1, 2013 @ 6:30 pm in the Executive Offices at 2924 Knight Street, Bldg. 3, Ste 350, </w:t>
      </w:r>
      <w:proofErr w:type="gramStart"/>
      <w:r>
        <w:rPr>
          <w:color w:val="000000"/>
        </w:rPr>
        <w:t>2</w:t>
      </w:r>
      <w:r w:rsidRPr="00E74D01">
        <w:rPr>
          <w:color w:val="000000"/>
          <w:vertAlign w:val="superscript"/>
        </w:rPr>
        <w:t>nd</w:t>
      </w:r>
      <w:proofErr w:type="gramEnd"/>
      <w:r>
        <w:rPr>
          <w:color w:val="000000"/>
        </w:rPr>
        <w:t xml:space="preserve"> </w:t>
      </w:r>
      <w:proofErr w:type="spellStart"/>
      <w:r>
        <w:rPr>
          <w:color w:val="000000"/>
        </w:rPr>
        <w:t>Flr</w:t>
      </w:r>
      <w:proofErr w:type="spellEnd"/>
      <w:r>
        <w:rPr>
          <w:color w:val="000000"/>
        </w:rPr>
        <w:t xml:space="preserve">.  </w:t>
      </w:r>
    </w:p>
    <w:p w:rsidR="00E74D01" w:rsidRDefault="00E74D01" w:rsidP="00E74D01">
      <w:pPr>
        <w:spacing w:after="100" w:afterAutospacing="1"/>
        <w:jc w:val="both"/>
        <w:rPr>
          <w:rFonts w:ascii="Times New Roman" w:hAnsi="Times New Roman" w:cs="Times New Roman"/>
          <w:b/>
        </w:rPr>
      </w:pPr>
    </w:p>
    <w:p w:rsidR="005371AF" w:rsidRPr="00E74D01" w:rsidRDefault="005371AF" w:rsidP="00E74D01">
      <w:pPr>
        <w:spacing w:after="100" w:afterAutospacing="1"/>
        <w:jc w:val="both"/>
        <w:rPr>
          <w:rFonts w:ascii="Times New Roman" w:hAnsi="Times New Roman" w:cs="Times New Roman"/>
        </w:rPr>
      </w:pPr>
      <w:r w:rsidRPr="00E74D01">
        <w:rPr>
          <w:rFonts w:ascii="Times New Roman" w:hAnsi="Times New Roman" w:cs="Times New Roman"/>
          <w:b/>
        </w:rPr>
        <w:t>Old Business</w:t>
      </w:r>
    </w:p>
    <w:p w:rsidR="0045624B" w:rsidRDefault="00E74D01" w:rsidP="002F29D1">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t>Logo – ED distributed the results of the final variations, members were required to mark their 1, 2 and 3 choices and turn it back in.</w:t>
      </w:r>
    </w:p>
    <w:p w:rsidR="00E74D01" w:rsidRDefault="00E74D01" w:rsidP="002F29D1">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lastRenderedPageBreak/>
        <w:t xml:space="preserve">Board Self–Evaluation – The board thanked Fowler for the dedicated effort required in reviewing all the monitoring tools and suggested a committee to help finalize the tool.  </w:t>
      </w:r>
      <w:r w:rsidRPr="00E74D01">
        <w:rPr>
          <w:rFonts w:ascii="Times New Roman" w:hAnsi="Times New Roman" w:cs="Times New Roman"/>
          <w:b/>
        </w:rPr>
        <w:t xml:space="preserve">Moved by Fowler, seconded by Brock </w:t>
      </w:r>
      <w:r>
        <w:rPr>
          <w:rFonts w:ascii="Times New Roman" w:hAnsi="Times New Roman" w:cs="Times New Roman"/>
        </w:rPr>
        <w:t xml:space="preserve">that the </w:t>
      </w:r>
      <w:proofErr w:type="gramStart"/>
      <w:r>
        <w:rPr>
          <w:rFonts w:ascii="Times New Roman" w:hAnsi="Times New Roman" w:cs="Times New Roman"/>
        </w:rPr>
        <w:t>board appoint</w:t>
      </w:r>
      <w:proofErr w:type="gramEnd"/>
      <w:r>
        <w:rPr>
          <w:rFonts w:ascii="Times New Roman" w:hAnsi="Times New Roman" w:cs="Times New Roman"/>
        </w:rPr>
        <w:t xml:space="preserve"> a Self-Evaluation Subcommittee to finalize the monitoring tools</w:t>
      </w:r>
      <w:r w:rsidR="00362BAC">
        <w:rPr>
          <w:rFonts w:ascii="Times New Roman" w:hAnsi="Times New Roman" w:cs="Times New Roman"/>
        </w:rPr>
        <w:t xml:space="preserve"> and make a recommendation to the board at the July 15 meeting</w:t>
      </w:r>
      <w:r>
        <w:rPr>
          <w:rFonts w:ascii="Times New Roman" w:hAnsi="Times New Roman" w:cs="Times New Roman"/>
        </w:rPr>
        <w:t>.  Unanimously approved.  Subcommittee members are Dee Fowler, Roland Pippin and Wanda Brock.  The Self-Evaluation Subcommittee will meet on Monday, July 8, 2013 @ 6:30 pm in Red River.  Fowler will send definitive meeting location information to the secretary for posting.</w:t>
      </w:r>
    </w:p>
    <w:p w:rsidR="0063545E" w:rsidRPr="00D01426" w:rsidRDefault="00024225" w:rsidP="0063545E">
      <w:pPr>
        <w:spacing w:after="0" w:line="240" w:lineRule="auto"/>
        <w:jc w:val="both"/>
        <w:rPr>
          <w:rFonts w:ascii="Times New Roman" w:hAnsi="Times New Roman" w:cs="Times New Roman"/>
        </w:rPr>
      </w:pPr>
      <w:r w:rsidRPr="00D01426">
        <w:rPr>
          <w:rFonts w:ascii="Times New Roman" w:hAnsi="Times New Roman" w:cs="Times New Roman"/>
          <w:b/>
        </w:rPr>
        <w:t>Comments/Observations</w:t>
      </w:r>
      <w:r w:rsidRPr="00D01426">
        <w:rPr>
          <w:rFonts w:ascii="Times New Roman" w:hAnsi="Times New Roman" w:cs="Times New Roman"/>
        </w:rPr>
        <w:t xml:space="preserve"> – </w:t>
      </w:r>
      <w:r w:rsidR="00D01426" w:rsidRPr="00D01426">
        <w:rPr>
          <w:rFonts w:ascii="Times New Roman" w:hAnsi="Times New Roman" w:cs="Times New Roman"/>
        </w:rPr>
        <w:t>None</w:t>
      </w:r>
    </w:p>
    <w:p w:rsidR="00024225" w:rsidRPr="00D01426" w:rsidRDefault="00024225" w:rsidP="0063545E">
      <w:pPr>
        <w:spacing w:after="0" w:line="240" w:lineRule="auto"/>
        <w:jc w:val="both"/>
        <w:rPr>
          <w:rFonts w:ascii="Times New Roman" w:hAnsi="Times New Roman" w:cs="Times New Roman"/>
          <w:sz w:val="16"/>
          <w:szCs w:val="16"/>
        </w:rPr>
      </w:pP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E74D01">
        <w:rPr>
          <w:rFonts w:ascii="Times New Roman" w:hAnsi="Times New Roman" w:cs="Times New Roman"/>
          <w:b/>
        </w:rPr>
        <w:t>July 15, 2013</w:t>
      </w:r>
      <w:r w:rsidR="00842C3F">
        <w:rPr>
          <w:rFonts w:ascii="Times New Roman" w:hAnsi="Times New Roman" w:cs="Times New Roman"/>
          <w:b/>
        </w:rPr>
        <w:t xml:space="preserve"> @ 5:30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r w:rsidR="002F29D1">
        <w:rPr>
          <w:rFonts w:ascii="Times New Roman" w:hAnsi="Times New Roman" w:cs="Times New Roman"/>
        </w:rPr>
        <w:t xml:space="preserve">   </w:t>
      </w:r>
    </w:p>
    <w:p w:rsidR="00FF5607" w:rsidRPr="00BD05F1" w:rsidRDefault="00843503" w:rsidP="00FF5607">
      <w:pPr>
        <w:spacing w:after="100" w:afterAutospacing="1"/>
        <w:jc w:val="both"/>
        <w:rPr>
          <w:rFonts w:ascii="Times New Roman" w:hAnsi="Times New Roman" w:cs="Times New Roman"/>
          <w:b/>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E74D01">
        <w:rPr>
          <w:rFonts w:ascii="Times New Roman" w:hAnsi="Times New Roman" w:cs="Times New Roman"/>
        </w:rPr>
        <w:t>Brock</w:t>
      </w:r>
      <w:r w:rsidR="0063545E" w:rsidRPr="00843503">
        <w:rPr>
          <w:rFonts w:ascii="Times New Roman" w:hAnsi="Times New Roman" w:cs="Times New Roman"/>
        </w:rPr>
        <w:t xml:space="preserve">, seconded by </w:t>
      </w:r>
      <w:r w:rsidR="00E74D01">
        <w:rPr>
          <w:rFonts w:ascii="Times New Roman" w:hAnsi="Times New Roman" w:cs="Times New Roman"/>
        </w:rPr>
        <w:t>Nolen</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E74D01">
        <w:rPr>
          <w:rFonts w:ascii="Times New Roman" w:hAnsi="Times New Roman" w:cs="Times New Roman"/>
        </w:rPr>
        <w:t>7:45</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proofErr w:type="spellStart"/>
      <w:r w:rsidRPr="00BD05F1">
        <w:rPr>
          <w:rFonts w:ascii="Brush Script MT" w:hAnsi="Brush Script MT" w:cs="Times New Roman"/>
          <w:sz w:val="32"/>
          <w:szCs w:val="32"/>
        </w:rPr>
        <w:t>Njeri</w:t>
      </w:r>
      <w:proofErr w:type="spellEnd"/>
      <w:r w:rsidRPr="00BD05F1">
        <w:rPr>
          <w:rFonts w:ascii="Brush Script MT" w:hAnsi="Brush Script MT" w:cs="Times New Roman"/>
          <w:sz w:val="32"/>
          <w:szCs w:val="32"/>
        </w:rPr>
        <w:t xml:space="preserve"> </w:t>
      </w:r>
      <w:proofErr w:type="spellStart"/>
      <w:r w:rsidRPr="00BD05F1">
        <w:rPr>
          <w:rFonts w:ascii="Brush Script MT" w:hAnsi="Brush Script MT" w:cs="Times New Roman"/>
          <w:sz w:val="32"/>
          <w:szCs w:val="32"/>
        </w:rPr>
        <w:t>Camara</w:t>
      </w:r>
      <w:proofErr w:type="spellEnd"/>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7B" w:rsidRDefault="00E01A7B" w:rsidP="006E230D">
      <w:pPr>
        <w:spacing w:after="0" w:line="240" w:lineRule="auto"/>
      </w:pPr>
      <w:r>
        <w:separator/>
      </w:r>
    </w:p>
  </w:endnote>
  <w:endnote w:type="continuationSeparator" w:id="1">
    <w:p w:rsidR="00E01A7B" w:rsidRDefault="00E01A7B"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E01A7B" w:rsidRDefault="00E40AEA">
        <w:pPr>
          <w:pStyle w:val="Footer"/>
          <w:jc w:val="center"/>
        </w:pPr>
        <w:fldSimple w:instr=" PAGE   \* MERGEFORMAT ">
          <w:r w:rsidR="00362BAC">
            <w:rPr>
              <w:noProof/>
            </w:rPr>
            <w:t>3</w:t>
          </w:r>
        </w:fldSimple>
      </w:p>
    </w:sdtContent>
  </w:sdt>
  <w:p w:rsidR="00E01A7B" w:rsidRDefault="00E01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7B" w:rsidRDefault="00E01A7B" w:rsidP="006E230D">
      <w:pPr>
        <w:spacing w:after="0" w:line="240" w:lineRule="auto"/>
      </w:pPr>
      <w:r>
        <w:separator/>
      </w:r>
    </w:p>
  </w:footnote>
  <w:footnote w:type="continuationSeparator" w:id="1">
    <w:p w:rsidR="00E01A7B" w:rsidRDefault="00E01A7B"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3"/>
  </w:num>
  <w:num w:numId="4">
    <w:abstractNumId w:val="4"/>
  </w:num>
  <w:num w:numId="5">
    <w:abstractNumId w:val="14"/>
  </w:num>
  <w:num w:numId="6">
    <w:abstractNumId w:val="9"/>
  </w:num>
  <w:num w:numId="7">
    <w:abstractNumId w:val="1"/>
  </w:num>
  <w:num w:numId="8">
    <w:abstractNumId w:val="2"/>
  </w:num>
  <w:num w:numId="9">
    <w:abstractNumId w:val="8"/>
  </w:num>
  <w:num w:numId="10">
    <w:abstractNumId w:val="6"/>
  </w:num>
  <w:num w:numId="11">
    <w:abstractNumId w:val="5"/>
  </w:num>
  <w:num w:numId="12">
    <w:abstractNumId w:val="12"/>
  </w:num>
  <w:num w:numId="13">
    <w:abstractNumId w:val="10"/>
  </w:num>
  <w:num w:numId="14">
    <w:abstractNumId w:val="15"/>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22421"/>
    <w:rsid w:val="00024225"/>
    <w:rsid w:val="000562D7"/>
    <w:rsid w:val="00063DC4"/>
    <w:rsid w:val="00064517"/>
    <w:rsid w:val="000648F1"/>
    <w:rsid w:val="00086157"/>
    <w:rsid w:val="00087C5E"/>
    <w:rsid w:val="00093293"/>
    <w:rsid w:val="000A4F84"/>
    <w:rsid w:val="000B0452"/>
    <w:rsid w:val="000B4071"/>
    <w:rsid w:val="000B6B69"/>
    <w:rsid w:val="000E14CC"/>
    <w:rsid w:val="001317DD"/>
    <w:rsid w:val="001343D9"/>
    <w:rsid w:val="00145213"/>
    <w:rsid w:val="0015726A"/>
    <w:rsid w:val="00171BBE"/>
    <w:rsid w:val="001745E1"/>
    <w:rsid w:val="001917F6"/>
    <w:rsid w:val="001A3286"/>
    <w:rsid w:val="001F5504"/>
    <w:rsid w:val="001F60E8"/>
    <w:rsid w:val="00202184"/>
    <w:rsid w:val="002333FE"/>
    <w:rsid w:val="0024084C"/>
    <w:rsid w:val="002442EE"/>
    <w:rsid w:val="0024615B"/>
    <w:rsid w:val="00264124"/>
    <w:rsid w:val="00272FB2"/>
    <w:rsid w:val="002A4681"/>
    <w:rsid w:val="002B1257"/>
    <w:rsid w:val="002D4B3B"/>
    <w:rsid w:val="002D5031"/>
    <w:rsid w:val="002F29D1"/>
    <w:rsid w:val="0031392B"/>
    <w:rsid w:val="00317E14"/>
    <w:rsid w:val="003255C1"/>
    <w:rsid w:val="003331FE"/>
    <w:rsid w:val="00335F76"/>
    <w:rsid w:val="0034410A"/>
    <w:rsid w:val="003523BC"/>
    <w:rsid w:val="00360C67"/>
    <w:rsid w:val="00362BAC"/>
    <w:rsid w:val="0037235A"/>
    <w:rsid w:val="003F4D19"/>
    <w:rsid w:val="00413DBB"/>
    <w:rsid w:val="004276EF"/>
    <w:rsid w:val="00440EE1"/>
    <w:rsid w:val="00443C3B"/>
    <w:rsid w:val="0045624B"/>
    <w:rsid w:val="0047218A"/>
    <w:rsid w:val="00483B09"/>
    <w:rsid w:val="0049170F"/>
    <w:rsid w:val="004B1F60"/>
    <w:rsid w:val="004C293B"/>
    <w:rsid w:val="004C6555"/>
    <w:rsid w:val="004E73F6"/>
    <w:rsid w:val="00502DD3"/>
    <w:rsid w:val="0050568D"/>
    <w:rsid w:val="00506EC8"/>
    <w:rsid w:val="00522309"/>
    <w:rsid w:val="005371AF"/>
    <w:rsid w:val="00566607"/>
    <w:rsid w:val="00570826"/>
    <w:rsid w:val="00575016"/>
    <w:rsid w:val="00577E61"/>
    <w:rsid w:val="00583666"/>
    <w:rsid w:val="00597086"/>
    <w:rsid w:val="005A6AC6"/>
    <w:rsid w:val="005B184A"/>
    <w:rsid w:val="005B7525"/>
    <w:rsid w:val="005F4B48"/>
    <w:rsid w:val="006243AC"/>
    <w:rsid w:val="0063545E"/>
    <w:rsid w:val="006411E1"/>
    <w:rsid w:val="00642218"/>
    <w:rsid w:val="006555CB"/>
    <w:rsid w:val="006651CC"/>
    <w:rsid w:val="00665809"/>
    <w:rsid w:val="00671D88"/>
    <w:rsid w:val="00682CD8"/>
    <w:rsid w:val="006845F0"/>
    <w:rsid w:val="006938BD"/>
    <w:rsid w:val="006A30E0"/>
    <w:rsid w:val="006B71E6"/>
    <w:rsid w:val="006E230D"/>
    <w:rsid w:val="006E3E5E"/>
    <w:rsid w:val="006F2B05"/>
    <w:rsid w:val="00710B8D"/>
    <w:rsid w:val="00710BEC"/>
    <w:rsid w:val="007121E7"/>
    <w:rsid w:val="007A6295"/>
    <w:rsid w:val="007B4807"/>
    <w:rsid w:val="007B62E7"/>
    <w:rsid w:val="007C3366"/>
    <w:rsid w:val="007C66E3"/>
    <w:rsid w:val="007D2812"/>
    <w:rsid w:val="007D3C6F"/>
    <w:rsid w:val="007D40EE"/>
    <w:rsid w:val="007D5AC4"/>
    <w:rsid w:val="007D6A76"/>
    <w:rsid w:val="007E29DA"/>
    <w:rsid w:val="007F501A"/>
    <w:rsid w:val="00842C3F"/>
    <w:rsid w:val="00843503"/>
    <w:rsid w:val="00852115"/>
    <w:rsid w:val="008551F8"/>
    <w:rsid w:val="0086217F"/>
    <w:rsid w:val="00862BDD"/>
    <w:rsid w:val="0086617F"/>
    <w:rsid w:val="008738FC"/>
    <w:rsid w:val="008847A6"/>
    <w:rsid w:val="00890AAA"/>
    <w:rsid w:val="0089223C"/>
    <w:rsid w:val="00893FD5"/>
    <w:rsid w:val="008A11A5"/>
    <w:rsid w:val="008B09BC"/>
    <w:rsid w:val="008C7B67"/>
    <w:rsid w:val="008E143A"/>
    <w:rsid w:val="00900B29"/>
    <w:rsid w:val="0091076D"/>
    <w:rsid w:val="00920C6D"/>
    <w:rsid w:val="00923311"/>
    <w:rsid w:val="00925E11"/>
    <w:rsid w:val="00934789"/>
    <w:rsid w:val="00942D32"/>
    <w:rsid w:val="00944499"/>
    <w:rsid w:val="0096567B"/>
    <w:rsid w:val="00971237"/>
    <w:rsid w:val="009A4037"/>
    <w:rsid w:val="009A4CF2"/>
    <w:rsid w:val="009A7A2B"/>
    <w:rsid w:val="009C171F"/>
    <w:rsid w:val="009F3C19"/>
    <w:rsid w:val="00A211BA"/>
    <w:rsid w:val="00A2144C"/>
    <w:rsid w:val="00A302EE"/>
    <w:rsid w:val="00A412FA"/>
    <w:rsid w:val="00A45B3B"/>
    <w:rsid w:val="00A50F03"/>
    <w:rsid w:val="00A52A20"/>
    <w:rsid w:val="00A64FF3"/>
    <w:rsid w:val="00A75F0B"/>
    <w:rsid w:val="00A9229D"/>
    <w:rsid w:val="00A96E16"/>
    <w:rsid w:val="00A973C2"/>
    <w:rsid w:val="00AA3868"/>
    <w:rsid w:val="00AA3B39"/>
    <w:rsid w:val="00AA6C96"/>
    <w:rsid w:val="00AD55B6"/>
    <w:rsid w:val="00AD7B7F"/>
    <w:rsid w:val="00B000B8"/>
    <w:rsid w:val="00B147CB"/>
    <w:rsid w:val="00B35CDB"/>
    <w:rsid w:val="00B41586"/>
    <w:rsid w:val="00B80368"/>
    <w:rsid w:val="00B94E64"/>
    <w:rsid w:val="00B95213"/>
    <w:rsid w:val="00BC55B3"/>
    <w:rsid w:val="00BD05F1"/>
    <w:rsid w:val="00BE19C5"/>
    <w:rsid w:val="00C26476"/>
    <w:rsid w:val="00C36F2A"/>
    <w:rsid w:val="00C8396F"/>
    <w:rsid w:val="00C93C0B"/>
    <w:rsid w:val="00C9415F"/>
    <w:rsid w:val="00CD33AA"/>
    <w:rsid w:val="00CD4A92"/>
    <w:rsid w:val="00CD58C3"/>
    <w:rsid w:val="00CE525C"/>
    <w:rsid w:val="00D01426"/>
    <w:rsid w:val="00D12CE6"/>
    <w:rsid w:val="00D1311A"/>
    <w:rsid w:val="00D22BA9"/>
    <w:rsid w:val="00D23440"/>
    <w:rsid w:val="00D42EE3"/>
    <w:rsid w:val="00D507B4"/>
    <w:rsid w:val="00D6353F"/>
    <w:rsid w:val="00D77D7B"/>
    <w:rsid w:val="00DA7D31"/>
    <w:rsid w:val="00DB2159"/>
    <w:rsid w:val="00DD706C"/>
    <w:rsid w:val="00DF3FF4"/>
    <w:rsid w:val="00E01567"/>
    <w:rsid w:val="00E01A7B"/>
    <w:rsid w:val="00E20573"/>
    <w:rsid w:val="00E40AEA"/>
    <w:rsid w:val="00E4141A"/>
    <w:rsid w:val="00E56A0F"/>
    <w:rsid w:val="00E74D01"/>
    <w:rsid w:val="00E82A6E"/>
    <w:rsid w:val="00EA501E"/>
    <w:rsid w:val="00EC1A6F"/>
    <w:rsid w:val="00EC5D8E"/>
    <w:rsid w:val="00ED7403"/>
    <w:rsid w:val="00EF0C2C"/>
    <w:rsid w:val="00F029DC"/>
    <w:rsid w:val="00F229EE"/>
    <w:rsid w:val="00F27FD7"/>
    <w:rsid w:val="00F35250"/>
    <w:rsid w:val="00F35F4D"/>
    <w:rsid w:val="00F55908"/>
    <w:rsid w:val="00F57429"/>
    <w:rsid w:val="00F65454"/>
    <w:rsid w:val="00F65910"/>
    <w:rsid w:val="00F67E51"/>
    <w:rsid w:val="00FA537C"/>
    <w:rsid w:val="00FB36F6"/>
    <w:rsid w:val="00FF46DA"/>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9C2-B798-4C88-A3F1-7CA006D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2013-07-15T20:45:00Z</cp:lastPrinted>
  <dcterms:created xsi:type="dcterms:W3CDTF">2013-07-15T18:56:00Z</dcterms:created>
  <dcterms:modified xsi:type="dcterms:W3CDTF">2013-07-15T20:56:00Z</dcterms:modified>
</cp:coreProperties>
</file>